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F3" w:rsidRDefault="00492BF3"/>
    <w:p w:rsidR="000B6409" w:rsidRPr="00626777" w:rsidRDefault="000B6409" w:rsidP="000B6409">
      <w:pPr>
        <w:jc w:val="center"/>
        <w:rPr>
          <w:b/>
        </w:rPr>
      </w:pPr>
    </w:p>
    <w:p w:rsidR="000B6409" w:rsidRDefault="000B6409" w:rsidP="000B6409">
      <w:pPr>
        <w:jc w:val="center"/>
        <w:rPr>
          <w:b/>
          <w:sz w:val="26"/>
          <w:szCs w:val="26"/>
        </w:rPr>
      </w:pPr>
      <w:r w:rsidRPr="00B655B6">
        <w:rPr>
          <w:b/>
          <w:sz w:val="26"/>
          <w:szCs w:val="26"/>
        </w:rPr>
        <w:t xml:space="preserve">План мероприятий по улучшению качества работы </w:t>
      </w:r>
    </w:p>
    <w:p w:rsidR="000B6409" w:rsidRPr="00B655B6" w:rsidRDefault="00E81AB1" w:rsidP="000B64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0B6409" w:rsidRPr="00B655B6">
        <w:rPr>
          <w:b/>
          <w:sz w:val="26"/>
          <w:szCs w:val="26"/>
        </w:rPr>
        <w:t>чреждений</w:t>
      </w:r>
      <w:r>
        <w:rPr>
          <w:b/>
          <w:sz w:val="26"/>
          <w:szCs w:val="26"/>
        </w:rPr>
        <w:t>,</w:t>
      </w:r>
      <w:r w:rsidRPr="00E81A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подведомственных</w:t>
      </w:r>
      <w:r w:rsidR="000B6409" w:rsidRPr="00B655B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комитету по культуре, спорту и социальной политике администрации </w:t>
      </w:r>
      <w:bookmarkStart w:id="0" w:name="_GoBack"/>
      <w:bookmarkEnd w:id="0"/>
      <w:r w:rsidR="000B6409" w:rsidRPr="00B655B6">
        <w:rPr>
          <w:b/>
          <w:sz w:val="26"/>
          <w:szCs w:val="26"/>
        </w:rPr>
        <w:t>Ханты-Мансийского района</w:t>
      </w:r>
    </w:p>
    <w:p w:rsidR="000B6409" w:rsidRPr="00DA5A83" w:rsidRDefault="000B6409" w:rsidP="000B6409"/>
    <w:tbl>
      <w:tblPr>
        <w:tblStyle w:val="a5"/>
        <w:tblW w:w="9605" w:type="dxa"/>
        <w:jc w:val="center"/>
        <w:tblInd w:w="-594" w:type="dxa"/>
        <w:tblLook w:val="04A0" w:firstRow="1" w:lastRow="0" w:firstColumn="1" w:lastColumn="0" w:noHBand="0" w:noVBand="1"/>
      </w:tblPr>
      <w:tblGrid>
        <w:gridCol w:w="562"/>
        <w:gridCol w:w="2848"/>
        <w:gridCol w:w="3949"/>
        <w:gridCol w:w="2246"/>
      </w:tblGrid>
      <w:tr w:rsidR="000B6409" w:rsidRPr="00DA5A83" w:rsidTr="00232869">
        <w:trPr>
          <w:jc w:val="center"/>
        </w:trPr>
        <w:tc>
          <w:tcPr>
            <w:tcW w:w="562" w:type="dxa"/>
          </w:tcPr>
          <w:p w:rsidR="000B6409" w:rsidRPr="00DA5A83" w:rsidRDefault="000B6409" w:rsidP="00232869">
            <w:pPr>
              <w:jc w:val="center"/>
              <w:rPr>
                <w:b/>
              </w:rPr>
            </w:pPr>
            <w:r w:rsidRPr="00DA5A83">
              <w:rPr>
                <w:b/>
              </w:rPr>
              <w:t>№ п/п</w:t>
            </w:r>
          </w:p>
        </w:tc>
        <w:tc>
          <w:tcPr>
            <w:tcW w:w="2848" w:type="dxa"/>
          </w:tcPr>
          <w:p w:rsidR="000B6409" w:rsidRPr="00DA5A83" w:rsidRDefault="000B6409" w:rsidP="00232869">
            <w:pPr>
              <w:jc w:val="center"/>
              <w:rPr>
                <w:b/>
              </w:rPr>
            </w:pPr>
            <w:r w:rsidRPr="00DA5A83">
              <w:rPr>
                <w:b/>
              </w:rPr>
              <w:t>Наименование учреждения культуры</w:t>
            </w:r>
          </w:p>
        </w:tc>
        <w:tc>
          <w:tcPr>
            <w:tcW w:w="3949" w:type="dxa"/>
          </w:tcPr>
          <w:p w:rsidR="000B6409" w:rsidRPr="00DA5A83" w:rsidRDefault="000B6409" w:rsidP="00232869">
            <w:pPr>
              <w:jc w:val="center"/>
              <w:rPr>
                <w:b/>
              </w:rPr>
            </w:pPr>
            <w:r w:rsidRPr="00DA5A83">
              <w:rPr>
                <w:b/>
              </w:rPr>
              <w:t>Рекомендации</w:t>
            </w:r>
          </w:p>
        </w:tc>
        <w:tc>
          <w:tcPr>
            <w:tcW w:w="2246" w:type="dxa"/>
          </w:tcPr>
          <w:p w:rsidR="000B6409" w:rsidRPr="00DA5A83" w:rsidRDefault="000B6409" w:rsidP="00232869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0B6409" w:rsidRPr="00DA5A83" w:rsidTr="00232869">
        <w:trPr>
          <w:jc w:val="center"/>
        </w:trPr>
        <w:tc>
          <w:tcPr>
            <w:tcW w:w="562" w:type="dxa"/>
          </w:tcPr>
          <w:p w:rsidR="000B6409" w:rsidRPr="00DA5A83" w:rsidRDefault="000B6409" w:rsidP="00232869">
            <w:pPr>
              <w:jc w:val="center"/>
            </w:pPr>
            <w:r w:rsidRPr="00DA5A83">
              <w:t>1.</w:t>
            </w:r>
          </w:p>
        </w:tc>
        <w:tc>
          <w:tcPr>
            <w:tcW w:w="2848" w:type="dxa"/>
          </w:tcPr>
          <w:p w:rsidR="000B6409" w:rsidRPr="00DA5A83" w:rsidRDefault="000B6409" w:rsidP="00232869">
            <w:r w:rsidRPr="000B6409">
              <w:rPr>
                <w:color w:val="000000"/>
              </w:rPr>
              <w:t xml:space="preserve">Муниципальное </w:t>
            </w:r>
            <w:proofErr w:type="gramStart"/>
            <w:r w:rsidRPr="000B6409">
              <w:rPr>
                <w:color w:val="000000"/>
              </w:rPr>
              <w:t>бюджетное</w:t>
            </w:r>
            <w:proofErr w:type="gramEnd"/>
            <w:r w:rsidRPr="000B6409">
              <w:rPr>
                <w:color w:val="000000"/>
              </w:rPr>
              <w:t xml:space="preserve"> образовательное учреждение дополнительного образования детей  Ханты – Мансийского района «Детская музыкальная школа»</w:t>
            </w:r>
          </w:p>
        </w:tc>
        <w:tc>
          <w:tcPr>
            <w:tcW w:w="3949" w:type="dxa"/>
          </w:tcPr>
          <w:p w:rsidR="000B6409" w:rsidRPr="00DA5A83" w:rsidRDefault="000B6409" w:rsidP="000B6409">
            <w:pPr>
              <w:pStyle w:val="ab"/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A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 а</w:t>
            </w:r>
            <w:r w:rsidRPr="00DA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ктуализировать информацию на сайте </w:t>
            </w:r>
          </w:p>
          <w:p w:rsidR="000B6409" w:rsidRDefault="000B6409" w:rsidP="000B6409">
            <w:pPr>
              <w:pStyle w:val="ab"/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A5A83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B51D3E" w:rsidRDefault="00B51D3E" w:rsidP="00B51D3E">
            <w:r>
              <w:t>*Продолжить работу по укомплектованию учреждения специалистами.</w:t>
            </w:r>
          </w:p>
          <w:p w:rsidR="00B51D3E" w:rsidRDefault="00B51D3E" w:rsidP="00B51D3E">
            <w:pPr>
              <w:rPr>
                <w:color w:val="000000"/>
              </w:rPr>
            </w:pPr>
            <w:r>
              <w:t>*</w:t>
            </w:r>
            <w:r>
              <w:rPr>
                <w:color w:val="000000"/>
              </w:rPr>
              <w:t>Расширить спектр и п</w:t>
            </w:r>
            <w:r w:rsidRPr="00DA5A83">
              <w:rPr>
                <w:color w:val="000000"/>
              </w:rPr>
              <w:t>овысить качество услуг, предоставляемых учреждением.</w:t>
            </w:r>
          </w:p>
          <w:p w:rsidR="00B51D3E" w:rsidRPr="00B51D3E" w:rsidRDefault="00B51D3E" w:rsidP="00B51D3E">
            <w:pPr>
              <w:ind w:left="42"/>
            </w:pPr>
            <w:r w:rsidRPr="00DA5A83">
              <w:t xml:space="preserve">*Обеспечить </w:t>
            </w:r>
            <w:r>
              <w:t>о</w:t>
            </w:r>
            <w:r w:rsidRPr="00DA5A83">
              <w:t xml:space="preserve">ткрытость и доступность информации об </w:t>
            </w:r>
            <w:r>
              <w:rPr>
                <w:color w:val="000000"/>
              </w:rPr>
              <w:t>учреждении в СМИ</w:t>
            </w:r>
            <w:r>
              <w:t>.</w:t>
            </w:r>
          </w:p>
        </w:tc>
        <w:tc>
          <w:tcPr>
            <w:tcW w:w="2246" w:type="dxa"/>
          </w:tcPr>
          <w:p w:rsidR="000B6409" w:rsidRPr="00DA5A83" w:rsidRDefault="000B6409" w:rsidP="00232869">
            <w:pPr>
              <w:pStyle w:val="ab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B6409" w:rsidRPr="00DA5A83" w:rsidTr="00232869">
        <w:trPr>
          <w:jc w:val="center"/>
        </w:trPr>
        <w:tc>
          <w:tcPr>
            <w:tcW w:w="562" w:type="dxa"/>
          </w:tcPr>
          <w:p w:rsidR="000B6409" w:rsidRPr="00DA5A83" w:rsidRDefault="000B6409" w:rsidP="00232869">
            <w:pPr>
              <w:jc w:val="center"/>
            </w:pPr>
            <w:r w:rsidRPr="00DA5A83">
              <w:t>2.</w:t>
            </w:r>
          </w:p>
        </w:tc>
        <w:tc>
          <w:tcPr>
            <w:tcW w:w="2848" w:type="dxa"/>
          </w:tcPr>
          <w:p w:rsidR="000B6409" w:rsidRPr="00DA5A83" w:rsidRDefault="000B6409" w:rsidP="00232869">
            <w:r w:rsidRPr="000B6409">
              <w:rPr>
                <w:color w:val="000000"/>
              </w:rPr>
              <w:t>Муниципальное казенное учреждение Ханты-Мансийского района «Централизованная библиотечная система»</w:t>
            </w:r>
          </w:p>
        </w:tc>
        <w:tc>
          <w:tcPr>
            <w:tcW w:w="3949" w:type="dxa"/>
          </w:tcPr>
          <w:p w:rsidR="000B6409" w:rsidRDefault="000B6409" w:rsidP="00B51D3E">
            <w:pPr>
              <w:pStyle w:val="ab"/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A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 а</w:t>
            </w:r>
            <w:r w:rsidRPr="00DA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ктуализировать информацию на сайте </w:t>
            </w:r>
            <w:r w:rsidR="00B51D3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DA5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D3E" w:rsidRDefault="00B51D3E" w:rsidP="00B51D3E">
            <w:pPr>
              <w:pStyle w:val="ab"/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51D3E">
              <w:rPr>
                <w:rFonts w:ascii="Times New Roman" w:hAnsi="Times New Roman" w:cs="Times New Roman"/>
                <w:sz w:val="24"/>
                <w:szCs w:val="24"/>
              </w:rPr>
              <w:t>*Продолжить работу по укомплектованию учреждения специалистами.</w:t>
            </w:r>
          </w:p>
          <w:p w:rsidR="00B51D3E" w:rsidRPr="00B51D3E" w:rsidRDefault="00B51D3E" w:rsidP="00B51D3E">
            <w:pPr>
              <w:pStyle w:val="ab"/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спектр и п</w:t>
            </w:r>
            <w:r w:rsidRPr="00DA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овысить качество услуг, предоставляемых учреждением.</w:t>
            </w:r>
          </w:p>
        </w:tc>
        <w:tc>
          <w:tcPr>
            <w:tcW w:w="2246" w:type="dxa"/>
          </w:tcPr>
          <w:p w:rsidR="000B6409" w:rsidRDefault="000B6409" w:rsidP="00232869">
            <w:pPr>
              <w:jc w:val="center"/>
            </w:pPr>
            <w:r w:rsidRPr="006C5FDF">
              <w:rPr>
                <w:color w:val="000000"/>
              </w:rPr>
              <w:t>В течение года</w:t>
            </w:r>
          </w:p>
        </w:tc>
      </w:tr>
    </w:tbl>
    <w:p w:rsidR="00445385" w:rsidRDefault="00445385">
      <w:pPr>
        <w:sectPr w:rsidR="00445385" w:rsidSect="00AA2FAA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8A7A8D" w:rsidRDefault="008A7A8D" w:rsidP="00AA2FAA">
      <w:pPr>
        <w:jc w:val="right"/>
      </w:pPr>
    </w:p>
    <w:sectPr w:rsidR="008A7A8D" w:rsidSect="000B64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33" w:rsidRDefault="00774133" w:rsidP="00492BF3">
      <w:r>
        <w:separator/>
      </w:r>
    </w:p>
  </w:endnote>
  <w:endnote w:type="continuationSeparator" w:id="0">
    <w:p w:rsidR="00774133" w:rsidRDefault="00774133" w:rsidP="0049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33" w:rsidRDefault="00774133" w:rsidP="00492BF3">
      <w:r>
        <w:separator/>
      </w:r>
    </w:p>
  </w:footnote>
  <w:footnote w:type="continuationSeparator" w:id="0">
    <w:p w:rsidR="00774133" w:rsidRDefault="00774133" w:rsidP="0049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32DE6"/>
    <w:multiLevelType w:val="hybridMultilevel"/>
    <w:tmpl w:val="5C2C5A90"/>
    <w:lvl w:ilvl="0" w:tplc="30464584">
      <w:numFmt w:val="bullet"/>
      <w:lvlText w:val=""/>
      <w:lvlJc w:val="left"/>
      <w:pPr>
        <w:ind w:left="4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8D"/>
    <w:rsid w:val="00025FB4"/>
    <w:rsid w:val="000B6409"/>
    <w:rsid w:val="0012361A"/>
    <w:rsid w:val="00326938"/>
    <w:rsid w:val="00445385"/>
    <w:rsid w:val="00492BF3"/>
    <w:rsid w:val="00531BB3"/>
    <w:rsid w:val="00774133"/>
    <w:rsid w:val="008A7A8D"/>
    <w:rsid w:val="008F7E15"/>
    <w:rsid w:val="009374C8"/>
    <w:rsid w:val="00A518FC"/>
    <w:rsid w:val="00AA2FAA"/>
    <w:rsid w:val="00B51D3E"/>
    <w:rsid w:val="00BC7290"/>
    <w:rsid w:val="00CB44D2"/>
    <w:rsid w:val="00D047AF"/>
    <w:rsid w:val="00DA56EC"/>
    <w:rsid w:val="00E5428D"/>
    <w:rsid w:val="00E81AB1"/>
    <w:rsid w:val="00E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B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92B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92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92BF3"/>
    <w:rPr>
      <w:vertAlign w:val="superscript"/>
    </w:rPr>
  </w:style>
  <w:style w:type="character" w:styleId="a9">
    <w:name w:val="Strong"/>
    <w:uiPriority w:val="22"/>
    <w:qFormat/>
    <w:rsid w:val="00492BF3"/>
    <w:rPr>
      <w:b/>
      <w:bCs/>
    </w:rPr>
  </w:style>
  <w:style w:type="character" w:styleId="aa">
    <w:name w:val="Hyperlink"/>
    <w:basedOn w:val="a0"/>
    <w:uiPriority w:val="99"/>
    <w:semiHidden/>
    <w:unhideWhenUsed/>
    <w:rsid w:val="0044538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64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B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92B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92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92BF3"/>
    <w:rPr>
      <w:vertAlign w:val="superscript"/>
    </w:rPr>
  </w:style>
  <w:style w:type="character" w:styleId="a9">
    <w:name w:val="Strong"/>
    <w:uiPriority w:val="22"/>
    <w:qFormat/>
    <w:rsid w:val="00492BF3"/>
    <w:rPr>
      <w:b/>
      <w:bCs/>
    </w:rPr>
  </w:style>
  <w:style w:type="character" w:styleId="aa">
    <w:name w:val="Hyperlink"/>
    <w:basedOn w:val="a0"/>
    <w:uiPriority w:val="99"/>
    <w:semiHidden/>
    <w:unhideWhenUsed/>
    <w:rsid w:val="0044538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64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И. Зеленская</dc:creator>
  <cp:keywords/>
  <dc:description/>
  <cp:lastModifiedBy>Диана И. Зеленская</cp:lastModifiedBy>
  <cp:revision>14</cp:revision>
  <cp:lastPrinted>2016-04-27T10:09:00Z</cp:lastPrinted>
  <dcterms:created xsi:type="dcterms:W3CDTF">2015-08-07T11:28:00Z</dcterms:created>
  <dcterms:modified xsi:type="dcterms:W3CDTF">2016-04-27T10:21:00Z</dcterms:modified>
</cp:coreProperties>
</file>